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B9CB" w14:textId="11FA6BCD" w:rsidR="00EF1F36" w:rsidRPr="00A11ECB" w:rsidRDefault="00831BF5" w:rsidP="00EF1F36">
                            <w:pPr>
                              <w:ind w:left="0"/>
                              <w:jc w:val="both"/>
                            </w:pPr>
                            <w:r w:rsidRPr="00831BF5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Choroby wewnętrzne i pielęgniarstwo internistyczne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 w:rsidRPr="00831BF5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1BF5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Moduł</w:t>
                            </w:r>
                            <w:r w:rsidR="00427C6F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11ECB" w:rsidRPr="00A11ECB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Diagnostyka Laboratoryjna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6CF2B9CB" w14:textId="11FA6BCD" w:rsidR="00EF1F36" w:rsidRPr="00A11ECB" w:rsidRDefault="00831BF5" w:rsidP="00EF1F36">
                      <w:pPr>
                        <w:ind w:left="0"/>
                        <w:jc w:val="both"/>
                      </w:pPr>
                      <w:r w:rsidRPr="00831BF5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Choroby wewnętrzne i pielęgniarstwo internistyczne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:</w:t>
                      </w:r>
                      <w:r w:rsidRPr="00831BF5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831BF5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Moduł</w:t>
                      </w:r>
                      <w:r w:rsidR="00427C6F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="00A11ECB" w:rsidRPr="00A11ECB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Diagnostyka Laboratoryjna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C01834" w:rsidRDefault="00EF1F36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26B63098" w:rsidR="00C01834" w:rsidRPr="00C01834" w:rsidRDefault="00A11ECB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11ECB">
              <w:rPr>
                <w:color w:val="auto"/>
              </w:rPr>
              <w:t>WYDZIAŁ NAUK O ZDROWIU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302A3E27" w:rsidR="00C01834" w:rsidRPr="00C01834" w:rsidRDefault="00DE4FF0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Pielęgniarstwo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7BC7DFDE" w:rsidR="00C01834" w:rsidRPr="00DE4FF0" w:rsidRDefault="00DE4FF0" w:rsidP="00EF1F36">
            <w:pPr>
              <w:spacing w:after="0" w:line="259" w:lineRule="auto"/>
              <w:ind w:left="0" w:right="-351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NAUKI W ZAKRESIE OPIEKI SPECJALISTYCZNEJ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72966B90" w:rsidR="00C01834" w:rsidRPr="00C01834" w:rsidRDefault="00DE4FF0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Ogólnoakademicki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4BE4E76D" w:rsidR="00C01834" w:rsidRPr="00DE4FF0" w:rsidRDefault="00DE4FF0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I stopnia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117AA9FF" w:rsidR="00C01834" w:rsidRPr="00DE4FF0" w:rsidRDefault="00DE4FF0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057D14FE" w:rsidR="00A63CE6" w:rsidRPr="00DE4FF0" w:rsidRDefault="00DE4FF0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color w:val="auto"/>
              </w:rPr>
              <w:t>Obowiązkowy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132FDEBE" w:rsidR="00A63CE6" w:rsidRPr="00DE4FF0" w:rsidRDefault="00DE4FF0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Zaliczenie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BD280E1" w14:textId="31C8DFDF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Zakład Medycyny Laboratoryjnej</w:t>
            </w:r>
            <w:r>
              <w:rPr>
                <w:bCs/>
                <w:color w:val="auto"/>
              </w:rPr>
              <w:t xml:space="preserve"> </w:t>
            </w:r>
            <w:r w:rsidRPr="00DE4FF0">
              <w:rPr>
                <w:bCs/>
                <w:color w:val="auto"/>
              </w:rPr>
              <w:t xml:space="preserve">WUM </w:t>
            </w:r>
          </w:p>
          <w:p w14:paraId="75A7030A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Wydział Farmaceutyczny</w:t>
            </w:r>
          </w:p>
          <w:p w14:paraId="232C8587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 xml:space="preserve">Szpital Banacha (Kampus Banacha) </w:t>
            </w:r>
          </w:p>
          <w:p w14:paraId="7E0B5F49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Centralne Laboratorium CSK blok C</w:t>
            </w:r>
          </w:p>
          <w:p w14:paraId="15536C28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Banacha 1a</w:t>
            </w:r>
          </w:p>
          <w:p w14:paraId="3685F30C" w14:textId="3C68FF17" w:rsidR="00A63CE6" w:rsidRPr="00C01834" w:rsidRDefault="00DE4FF0" w:rsidP="00DE4FF0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DE4FF0">
              <w:rPr>
                <w:bCs/>
                <w:color w:val="auto"/>
              </w:rPr>
              <w:t>02-097 Warszawa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027DD5CB" w:rsidR="006D018B" w:rsidRPr="00DE4FF0" w:rsidRDefault="00DE4FF0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Dr hab. n. med. Olga Ciepiela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B888B6" w14:textId="77777777" w:rsidR="00517652" w:rsidRDefault="00517652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Mgr Monika Paskudzka</w:t>
            </w:r>
          </w:p>
          <w:p w14:paraId="1D975D70" w14:textId="1281F6C1" w:rsidR="00517652" w:rsidRPr="00517652" w:rsidRDefault="00517652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monika.paskudzka@wum.edu.pl</w:t>
            </w:r>
          </w:p>
        </w:tc>
      </w:tr>
      <w:tr w:rsidR="006D018B" w:rsidRPr="00831BF5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42F97796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51C2A04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Dr hab. n. med. Olga Ciepiela</w:t>
            </w:r>
          </w:p>
          <w:p w14:paraId="6484A854" w14:textId="77777777" w:rsidR="00DE4FF0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r w:rsidRPr="00DE4FF0">
              <w:rPr>
                <w:bCs/>
                <w:color w:val="auto"/>
                <w:lang w:val="en-GB"/>
              </w:rPr>
              <w:t>Tel.: +48 22 599 24 05, +48 22 599 10 63</w:t>
            </w:r>
          </w:p>
          <w:p w14:paraId="4F3E18BC" w14:textId="503A864A" w:rsidR="006D018B" w:rsidRPr="00DE4FF0" w:rsidRDefault="00DE4FF0" w:rsidP="00DE4FF0">
            <w:pPr>
              <w:spacing w:after="0" w:line="259" w:lineRule="auto"/>
              <w:ind w:left="0" w:firstLine="0"/>
              <w:rPr>
                <w:bCs/>
                <w:color w:val="auto"/>
                <w:lang w:val="en-GB"/>
              </w:rPr>
            </w:pPr>
            <w:r w:rsidRPr="00DE4FF0">
              <w:rPr>
                <w:bCs/>
                <w:color w:val="auto"/>
                <w:lang w:val="en-GB"/>
              </w:rPr>
              <w:t>olga.ciepiela@wum.edu.pl</w:t>
            </w:r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C66FD" w14:textId="092B4D0A" w:rsidR="006D018B" w:rsidRPr="00DE4FF0" w:rsidRDefault="00DE4FF0" w:rsidP="00EF1F36">
            <w:pPr>
              <w:spacing w:after="0" w:line="259" w:lineRule="auto"/>
              <w:ind w:left="0" w:firstLine="0"/>
              <w:rPr>
                <w:bCs/>
                <w:color w:val="auto"/>
              </w:rPr>
            </w:pPr>
            <w:r w:rsidRPr="00DE4FF0">
              <w:rPr>
                <w:bCs/>
                <w:color w:val="auto"/>
              </w:rPr>
              <w:t>Dr Marzena Iwanowska, mgr Agnieszka Wiśniewska, mgr Monika Paskudzka, mgr Małgorzata Pamięta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6CADF003" w:rsidR="00C92ECE" w:rsidRPr="00C01834" w:rsidRDefault="00AE70B0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E70B0">
              <w:rPr>
                <w:color w:val="auto"/>
              </w:rPr>
              <w:t>II rok, semestr zimowy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37D1FF6A" w:rsidR="00C92ECE" w:rsidRPr="00C01834" w:rsidRDefault="00AE70B0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55D053ED" w:rsidR="00C01834" w:rsidRPr="00C01834" w:rsidRDefault="00AE70B0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2639DD48" w:rsidR="00C01834" w:rsidRPr="00C01834" w:rsidRDefault="00AE70B0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0.4</w:t>
            </w: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46B60259" w:rsidR="00C01834" w:rsidRPr="00C01834" w:rsidRDefault="00AE70B0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A107B53" w:rsidR="00C01834" w:rsidRPr="00C01834" w:rsidRDefault="00AE70B0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0.6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552D2C5C" w:rsidR="00C01834" w:rsidRPr="00C01834" w:rsidRDefault="007466B9" w:rsidP="00D773DA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7466B9">
              <w:rPr>
                <w:color w:val="auto"/>
              </w:rPr>
              <w:t>Dostarczenie wiedzy o możliwościach wykorzystania parametrów laboratoryjnych w ocenie stanu klinicznego pacjenta.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2119E1DC" w:rsidR="00C01834" w:rsidRPr="00C01834" w:rsidRDefault="007466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466B9">
              <w:rPr>
                <w:color w:val="auto"/>
              </w:rPr>
              <w:t>Zdobycie podstawowych umiejętności współpracy personelu pielęgniarskiego z medycznym laboratorium diagnostycznym.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DC66483" w:rsidR="00C01834" w:rsidRPr="00C01834" w:rsidRDefault="007466B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466B9">
              <w:rPr>
                <w:color w:val="auto"/>
              </w:rPr>
              <w:t>Zdobycie umiejętności samodzielnego wykonywania wybranych badań laboratoryjnych w trybie tzw. badań w miejscu pobytu pacjenta (POCT).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0122AE54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38816256" w:rsidR="00C01834" w:rsidRPr="00C01834" w:rsidRDefault="0089314F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</w:t>
            </w:r>
            <w:r w:rsidR="00C01834" w:rsidRPr="00C01834">
              <w:rPr>
                <w:color w:val="auto"/>
              </w:rPr>
              <w:t>W</w:t>
            </w:r>
            <w:r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2E745C6A" w:rsidR="00C01834" w:rsidRPr="00C01834" w:rsidRDefault="0089314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9314F">
              <w:rPr>
                <w:color w:val="auto"/>
              </w:rPr>
              <w:t>Zasady diagnozowania i planowania opieki nad pacjentem w pielęgniarstwie internistycznym, chirurgicznym, położniczo- ginekologicznym, pediatrycznym, geriatrycznym, neurologicznym, psychiatrycznym, w intensywnej opiece medycznej, opiece paliatywnej, opiece długoterminowej.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54255049" w:rsidR="00C01834" w:rsidRPr="00C01834" w:rsidRDefault="00C72A2A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D.</w:t>
            </w:r>
            <w:r w:rsidR="00C01834" w:rsidRPr="00C01834">
              <w:rPr>
                <w:color w:val="auto"/>
              </w:rPr>
              <w:t>W</w:t>
            </w:r>
            <w:r>
              <w:rPr>
                <w:color w:val="auto"/>
              </w:rPr>
              <w:t>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361FC6E5" w:rsidR="00C01834" w:rsidRPr="00C01834" w:rsidRDefault="00C72A2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72A2A">
              <w:rPr>
                <w:color w:val="auto"/>
              </w:rPr>
              <w:t>Rodzaje badań diagnostycznych i zasady ich zlecania.</w:t>
            </w:r>
          </w:p>
        </w:tc>
      </w:tr>
      <w:tr w:rsidR="00C72A2A" w:rsidRPr="00C01834" w14:paraId="41C8C91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AD11CD" w14:textId="15DD7B2A" w:rsidR="00C72A2A" w:rsidRDefault="00C72A2A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72A2A">
              <w:rPr>
                <w:color w:val="auto"/>
              </w:rPr>
              <w:t>D.W5.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90C454" w14:textId="1A475183" w:rsidR="00C72A2A" w:rsidRPr="00C72A2A" w:rsidRDefault="00C72A2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72A2A">
              <w:rPr>
                <w:color w:val="auto"/>
              </w:rPr>
              <w:t>Zna i rozumie zasady przygotowania pacjenta w różnym wieku i stanie zdrowia do badań oraz zabiegów diagnostycznych, a także zasady opieki w trakcie oraz po tych badaniach i zabiegach.</w:t>
            </w:r>
          </w:p>
        </w:tc>
      </w:tr>
      <w:tr w:rsidR="00C72A2A" w:rsidRPr="00C01834" w14:paraId="7EA140F3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D9A69C" w14:textId="1F305EFE" w:rsidR="00C72A2A" w:rsidRPr="00C72A2A" w:rsidRDefault="00C72A2A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72A2A">
              <w:rPr>
                <w:color w:val="auto"/>
              </w:rPr>
              <w:t>C.W11.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D997CB" w14:textId="60841C77" w:rsidR="00C72A2A" w:rsidRPr="00C72A2A" w:rsidRDefault="00C72A2A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72A2A">
              <w:rPr>
                <w:color w:val="auto"/>
              </w:rPr>
              <w:t>Zna i rozumie udział pielęgniarki w zespole interdyscyplinarnym w procesie promowania zdrowia, profilaktyki, diagnozowania, leczenia i rehabilitacji.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3A10E71D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7CBC2B9" w:rsidR="00C01834" w:rsidRPr="00C01834" w:rsidRDefault="001C6E2F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C6E2F">
              <w:rPr>
                <w:color w:val="auto"/>
              </w:rPr>
              <w:t>C.U9.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05F0EC20" w:rsidR="00C01834" w:rsidRPr="00C01834" w:rsidRDefault="001C6E2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6E2F">
              <w:rPr>
                <w:color w:val="auto"/>
              </w:rPr>
              <w:t>Potrafi pobierać materiał do badań laboratoryjnych i mikrobiologicznych oraz asystować lekarzowi przy badaniach diagnostycznych</w:t>
            </w:r>
            <w:r>
              <w:rPr>
                <w:color w:val="auto"/>
              </w:rPr>
              <w:t>.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0DBEB3D" w:rsidR="00C01834" w:rsidRPr="00C01834" w:rsidRDefault="001C6E2F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C6E2F">
              <w:rPr>
                <w:color w:val="auto"/>
              </w:rPr>
              <w:t>D.U8.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1565CFAA" w:rsidR="00C01834" w:rsidRPr="00C01834" w:rsidRDefault="001C6E2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6E2F">
              <w:rPr>
                <w:color w:val="auto"/>
              </w:rPr>
              <w:t>Potrafi rozpoznawać powikłania po specjalistycznych badaniach diagnostycznych i zabiegach operacyjnych</w:t>
            </w:r>
            <w:r>
              <w:rPr>
                <w:color w:val="auto"/>
              </w:rPr>
              <w:t>.</w:t>
            </w:r>
          </w:p>
        </w:tc>
      </w:tr>
      <w:tr w:rsidR="001C6E2F" w:rsidRPr="00C01834" w14:paraId="6B55AB61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9E8FE1D" w14:textId="046640AE" w:rsidR="001C6E2F" w:rsidRPr="001C6E2F" w:rsidRDefault="001C6E2F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C6E2F">
              <w:rPr>
                <w:color w:val="auto"/>
              </w:rPr>
              <w:t>D.U12.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A69790C" w14:textId="5EA440CD" w:rsidR="001C6E2F" w:rsidRPr="001C6E2F" w:rsidRDefault="001C6E2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6E2F">
              <w:rPr>
                <w:color w:val="auto"/>
              </w:rPr>
              <w:t>Potrafi przygotowywać pacjenta fizycznie i psychicznie do badań diagnostycznych</w:t>
            </w:r>
            <w:r>
              <w:rPr>
                <w:color w:val="auto"/>
              </w:rPr>
              <w:t>.</w:t>
            </w:r>
          </w:p>
        </w:tc>
      </w:tr>
      <w:tr w:rsidR="001C6E2F" w:rsidRPr="00C01834" w14:paraId="0038E67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941F54" w14:textId="033D1E81" w:rsidR="001C6E2F" w:rsidRPr="001C6E2F" w:rsidRDefault="001C6E2F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1C6E2F">
              <w:rPr>
                <w:color w:val="auto"/>
              </w:rPr>
              <w:t>C.U6.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082AD24" w14:textId="78C64D6A" w:rsidR="001C6E2F" w:rsidRPr="001C6E2F" w:rsidRDefault="001C6E2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6E2F">
              <w:rPr>
                <w:color w:val="auto"/>
              </w:rPr>
              <w:t>Potrafi wykonywać́ testy diagnostyczne dla oznaczenia ciał ketonowych i glukozy we krwi i w moczu oraz cholesterolu we krwi oraz inne testy paskowe</w:t>
            </w:r>
            <w:r>
              <w:rPr>
                <w:color w:val="auto"/>
              </w:rPr>
              <w:t>.</w:t>
            </w:r>
          </w:p>
        </w:tc>
      </w:tr>
    </w:tbl>
    <w:p w14:paraId="6BA0B429" w14:textId="12008C3E" w:rsidR="00C01834" w:rsidRPr="00B8221A" w:rsidRDefault="00C01834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B24721" w14:textId="77777777" w:rsidR="005F1E3E" w:rsidRPr="005F1E3E" w:rsidRDefault="005F1E3E" w:rsidP="005F1E3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F1E3E">
              <w:rPr>
                <w:color w:val="auto"/>
              </w:rPr>
              <w:t>Kierowania się dobrem pacjenta, poszanowania godności i autonomii osób</w:t>
            </w:r>
          </w:p>
          <w:p w14:paraId="475FAA4F" w14:textId="77777777" w:rsidR="005F1E3E" w:rsidRPr="005F1E3E" w:rsidRDefault="005F1E3E" w:rsidP="005F1E3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F1E3E">
              <w:rPr>
                <w:color w:val="auto"/>
              </w:rPr>
              <w:t>powierzonych opiece, okazywania zrozumienia dla różnic światopoglądowych</w:t>
            </w:r>
          </w:p>
          <w:p w14:paraId="37071A64" w14:textId="3C157323" w:rsidR="00C01834" w:rsidRPr="00C01834" w:rsidRDefault="005F1E3E" w:rsidP="005F1E3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F1E3E">
              <w:rPr>
                <w:color w:val="auto"/>
              </w:rPr>
              <w:t>i kulturowych oraz empatii w relacji z pacjentem i jego rodziną.</w:t>
            </w: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5638AF7F" w:rsidR="00C01834" w:rsidRPr="00C01834" w:rsidRDefault="001015D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015D9">
              <w:rPr>
                <w:color w:val="auto"/>
              </w:rPr>
              <w:t>Przestrzegania praw pacjenta.</w:t>
            </w:r>
          </w:p>
        </w:tc>
      </w:tr>
      <w:tr w:rsidR="005F1E3E" w:rsidRPr="00C01834" w14:paraId="3EB30B7D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0D6B99" w14:textId="1151ED2F" w:rsidR="005F1E3E" w:rsidRPr="00C01834" w:rsidRDefault="005F1E3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6050640" w14:textId="77777777" w:rsidR="001015D9" w:rsidRPr="001015D9" w:rsidRDefault="001015D9" w:rsidP="001015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015D9">
              <w:rPr>
                <w:color w:val="auto"/>
              </w:rPr>
              <w:t>Samodzielnego i rzetelnego wykonywania zawodu zgodnie z zasadami etyki, w tym</w:t>
            </w:r>
          </w:p>
          <w:p w14:paraId="6CE595DC" w14:textId="29CD9E31" w:rsidR="005F1E3E" w:rsidRPr="00C01834" w:rsidRDefault="001015D9" w:rsidP="001015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015D9">
              <w:rPr>
                <w:color w:val="auto"/>
              </w:rPr>
              <w:t>przestrzegania wartości i powinności moralnych w opiece nad pacjentem.</w:t>
            </w:r>
          </w:p>
        </w:tc>
      </w:tr>
      <w:tr w:rsidR="005F1E3E" w:rsidRPr="00C01834" w14:paraId="314AFE0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B31E36" w14:textId="48F62093" w:rsidR="005F1E3E" w:rsidRPr="00C01834" w:rsidRDefault="005F1E3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9AE4DE" w14:textId="403F1411" w:rsidR="005F1E3E" w:rsidRPr="00C01834" w:rsidRDefault="001015D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015D9">
              <w:rPr>
                <w:color w:val="auto"/>
              </w:rPr>
              <w:t>Ponoszenia odpowiedzialności za wykonywane czynności zawodowe.</w:t>
            </w:r>
          </w:p>
        </w:tc>
      </w:tr>
      <w:tr w:rsidR="005F1E3E" w:rsidRPr="00C01834" w14:paraId="64526E0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34C9EB" w14:textId="0296DE3E" w:rsidR="005F1E3E" w:rsidRPr="00C01834" w:rsidRDefault="005F1E3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31251" w14:textId="0764C389" w:rsidR="005F1E3E" w:rsidRPr="00C01834" w:rsidRDefault="001015D9" w:rsidP="001015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015D9">
              <w:rPr>
                <w:color w:val="auto"/>
              </w:rPr>
              <w:t>Zasięgania opinii ekspertów w przypadku trudności z samodzielnym rozwiązaniem</w:t>
            </w:r>
            <w:r>
              <w:rPr>
                <w:color w:val="auto"/>
              </w:rPr>
              <w:t xml:space="preserve"> p</w:t>
            </w:r>
            <w:r w:rsidRPr="001015D9">
              <w:rPr>
                <w:color w:val="auto"/>
              </w:rPr>
              <w:t>roblemu.</w:t>
            </w:r>
          </w:p>
        </w:tc>
      </w:tr>
      <w:tr w:rsidR="00262973" w:rsidRPr="00C01834" w14:paraId="266F58C2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207755" w14:textId="2E75A477" w:rsidR="00262973" w:rsidRDefault="00262973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8ECD85" w14:textId="0F4D4664" w:rsidR="00262973" w:rsidRPr="001015D9" w:rsidRDefault="00262973" w:rsidP="001015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62973">
              <w:rPr>
                <w:color w:val="auto"/>
              </w:rPr>
              <w:t>Przewidywania i uwzględniania czynników wpływających na reakcje własne i pacjenta.</w:t>
            </w:r>
          </w:p>
        </w:tc>
      </w:tr>
      <w:tr w:rsidR="00262973" w:rsidRPr="00C01834" w14:paraId="2D38FA9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41F7141" w14:textId="33505ED5" w:rsidR="00262973" w:rsidRDefault="00262973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C92548" w14:textId="77777777" w:rsidR="00262973" w:rsidRPr="00262973" w:rsidRDefault="00262973" w:rsidP="002629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62973">
              <w:rPr>
                <w:color w:val="auto"/>
              </w:rPr>
              <w:t>Dostrzegania i rozpoznawania własnych ograniczeń w zakresie wiedzy, umiejętności</w:t>
            </w:r>
          </w:p>
          <w:p w14:paraId="07A8349E" w14:textId="77777777" w:rsidR="00262973" w:rsidRPr="00262973" w:rsidRDefault="00262973" w:rsidP="002629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62973">
              <w:rPr>
                <w:color w:val="auto"/>
              </w:rPr>
              <w:t>i kompetencji społecznych oraz dokonywania samooceny deficytów i potrzeb</w:t>
            </w:r>
          </w:p>
          <w:p w14:paraId="65489996" w14:textId="5AF755BB" w:rsidR="00262973" w:rsidRPr="001015D9" w:rsidRDefault="00262973" w:rsidP="002629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62973">
              <w:rPr>
                <w:color w:val="auto"/>
              </w:rPr>
              <w:t>edukacyjnych.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A3096F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253285E8" w:rsidR="00A3096F" w:rsidRPr="00C01834" w:rsidRDefault="00AC4C12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72D851" w14:textId="77777777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Pojęcie diagnostyki laboratoryjnej i jej rola w diagnostyce narządowej.</w:t>
            </w:r>
          </w:p>
          <w:p w14:paraId="1AE188AC" w14:textId="09E125BB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1.Diagnostyka laboratoryjna jako część medycyny laboratoryjnej.</w:t>
            </w:r>
          </w:p>
          <w:p w14:paraId="594501E1" w14:textId="1D7123E5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2.Diagnostyka laboratoryjna jako część medycyny klinicznej.</w:t>
            </w:r>
          </w:p>
          <w:p w14:paraId="4765F4F2" w14:textId="187ABB12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3.Udział diagnostyki laboratoryjnej w rozpoznawaniu i postępowaniu medycznym w chorobach</w:t>
            </w:r>
          </w:p>
          <w:p w14:paraId="2D72CA72" w14:textId="77777777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narządowych, układowych i ogólnoustrojowych.</w:t>
            </w:r>
          </w:p>
          <w:p w14:paraId="0485E40C" w14:textId="376761D4" w:rsidR="00A3096F" w:rsidRPr="00C01834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4.Badania laboratoryjne w ochronie zdrowia i profilaktyce chorób cywilizacyjnych.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31646987" w:rsidR="00A3096F" w:rsidRPr="00C01834" w:rsidRDefault="00AC4C12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D.W3, D.W4, K1, K2, K3</w:t>
            </w:r>
          </w:p>
        </w:tc>
      </w:tr>
      <w:tr w:rsidR="00A3096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61284E57" w:rsidR="00A3096F" w:rsidRPr="00C01834" w:rsidRDefault="00AC4C12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CBEFC4" w14:textId="77777777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Wartość diagnostyczna wyniku badania laboratoryjnego, formy przedstawiania wyników i podstawy ich interpretacji z uwzględnieniem wieku.</w:t>
            </w:r>
          </w:p>
          <w:p w14:paraId="47BA0FB7" w14:textId="5DB9C9C2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lastRenderedPageBreak/>
              <w:t xml:space="preserve">1.Znaczenie czułości i swoistości diagnostycznej wyniku w odniesieniu do stanu zdrowia. </w:t>
            </w:r>
          </w:p>
          <w:p w14:paraId="47F9AD55" w14:textId="3B7DFD9B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2.Czynniki poza laboratoryjne wpływające na jakość wyniku badania laboratoryjnego.</w:t>
            </w:r>
          </w:p>
          <w:p w14:paraId="507B6527" w14:textId="6B76ECE3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 xml:space="preserve">3.Wpływ leków na wynik badania laboratoryjnego. </w:t>
            </w:r>
          </w:p>
          <w:p w14:paraId="21AFAD14" w14:textId="4C6AA88A" w:rsidR="00A3096F" w:rsidRPr="00C01834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 xml:space="preserve">4.Podstawowe przyczyny różnic w zasadach interpretacji wyniku u noworodków, dorosłych i osób w podeszłym wieku. 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6BC0D4A9" w:rsidR="00A3096F" w:rsidRPr="00C01834" w:rsidRDefault="00AC4C12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lastRenderedPageBreak/>
              <w:t>D.W3, D.W4, D.W5, C.W11, K1, K2</w:t>
            </w:r>
          </w:p>
        </w:tc>
      </w:tr>
      <w:tr w:rsidR="00AC4C12" w:rsidRPr="00C01834" w14:paraId="75255172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D892F7A" w14:textId="61F48BD2" w:rsidR="00AC4C12" w:rsidRDefault="00AC4C12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6BCA52" w14:textId="77777777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>Badania laboratoryjne w stanach nagłych.</w:t>
            </w:r>
          </w:p>
          <w:p w14:paraId="603D6FBF" w14:textId="346E248A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 xml:space="preserve">1. Rola badań laboratoryjnych w zawale mięśnia sercowego. </w:t>
            </w:r>
          </w:p>
          <w:p w14:paraId="2FF4E8ED" w14:textId="007C8666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 xml:space="preserve">2.Rola badań laboratoryjnych w diagnostyce stanu zapalnego i sepsy w tym OB, leukocytozy, CRP i PCT. </w:t>
            </w:r>
          </w:p>
          <w:p w14:paraId="52EF2473" w14:textId="443C9660" w:rsidR="00AC4C12" w:rsidRPr="00AC4C12" w:rsidRDefault="00AC4C12" w:rsidP="00AC4C12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C4C12">
              <w:rPr>
                <w:color w:val="auto"/>
              </w:rPr>
              <w:t xml:space="preserve">3.Możliwości diagnostyki laboratoryjnej w zatruciach. 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563468" w14:textId="4B98FFF1" w:rsidR="00AC4C12" w:rsidRPr="00AC4C12" w:rsidRDefault="00E752F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>D.W3, D.W4, D.W5, C.W11, K1, K2, K3</w:t>
            </w:r>
          </w:p>
        </w:tc>
      </w:tr>
      <w:tr w:rsidR="00AC4C12" w:rsidRPr="00C01834" w14:paraId="08EDC697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E090B3" w14:textId="0F96BCA9" w:rsidR="00AC4C12" w:rsidRDefault="002E76A0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4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EE776A9" w14:textId="77777777" w:rsidR="002E76A0" w:rsidRPr="002E76A0" w:rsidRDefault="002E76A0" w:rsidP="002E76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E76A0">
              <w:rPr>
                <w:color w:val="auto"/>
              </w:rPr>
              <w:t xml:space="preserve">Podstawowe badania laboratoryjne dla celów transfuzjologii. </w:t>
            </w:r>
          </w:p>
          <w:p w14:paraId="20C01D71" w14:textId="11CF0D5A" w:rsidR="002E76A0" w:rsidRPr="002E76A0" w:rsidRDefault="002E76A0" w:rsidP="002E76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E76A0">
              <w:rPr>
                <w:color w:val="auto"/>
              </w:rPr>
              <w:t xml:space="preserve">1.Zasady oznaczania grup krwi. </w:t>
            </w:r>
          </w:p>
          <w:p w14:paraId="05364F0C" w14:textId="4F3FEDD1" w:rsidR="002E76A0" w:rsidRPr="002E76A0" w:rsidRDefault="002E76A0" w:rsidP="002E76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E76A0">
              <w:rPr>
                <w:color w:val="auto"/>
              </w:rPr>
              <w:t xml:space="preserve">2.Zasady doboru krwi do toczenia. </w:t>
            </w:r>
          </w:p>
          <w:p w14:paraId="0F832E6B" w14:textId="629346A3" w:rsidR="002E76A0" w:rsidRPr="002E76A0" w:rsidRDefault="002E76A0" w:rsidP="002E76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E76A0">
              <w:rPr>
                <w:color w:val="auto"/>
              </w:rPr>
              <w:t xml:space="preserve">3.Zasady wykonywania próby zgodności serologicznej. </w:t>
            </w:r>
          </w:p>
          <w:p w14:paraId="3F1BDF1F" w14:textId="4709C1A4" w:rsidR="00AC4C12" w:rsidRPr="00AC4C12" w:rsidRDefault="002E76A0" w:rsidP="002E76A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2E76A0">
              <w:rPr>
                <w:color w:val="auto"/>
              </w:rPr>
              <w:t>4.Zasady dokumentacji obowiązujące pielęgniarki w zakresie gospodarowania krwią /księgi transfuzjologiczne.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4B75AA" w14:textId="02F56226" w:rsidR="00AC4C12" w:rsidRPr="00AC4C12" w:rsidRDefault="00E752F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>D.W4, D.W5, C.W11, K1, K2</w:t>
            </w:r>
          </w:p>
        </w:tc>
      </w:tr>
      <w:tr w:rsidR="00E752F4" w:rsidRPr="00C01834" w14:paraId="2A9B186B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75A0DA" w14:textId="396C6A0C" w:rsidR="00E752F4" w:rsidRDefault="00E752F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 5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0352E6" w14:textId="77777777" w:rsidR="00E752F4" w:rsidRPr="00E752F4" w:rsidRDefault="00E752F4" w:rsidP="00E75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>Badania specjalistyczne ze szczególnym uwzględnieniem HBV, HCV, HIV.</w:t>
            </w:r>
          </w:p>
          <w:p w14:paraId="739009B5" w14:textId="734F7C89" w:rsidR="00E752F4" w:rsidRPr="00E752F4" w:rsidRDefault="00E752F4" w:rsidP="00E75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 xml:space="preserve">1.Zakres badań podstawowych i specjalistycznych. </w:t>
            </w:r>
          </w:p>
          <w:p w14:paraId="77D161E2" w14:textId="4B6977B9" w:rsidR="00E752F4" w:rsidRPr="00E752F4" w:rsidRDefault="00E752F4" w:rsidP="00E75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 xml:space="preserve">2.Markery laboratoryjne zakażeń wirusami HBV, HCV, HIV. </w:t>
            </w:r>
          </w:p>
          <w:p w14:paraId="6AA8D091" w14:textId="2822DA09" w:rsidR="00E752F4" w:rsidRPr="002E76A0" w:rsidRDefault="00E752F4" w:rsidP="00E75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752F4">
              <w:rPr>
                <w:color w:val="auto"/>
              </w:rPr>
              <w:t>3.Pojęcie „test przesiewowy” i „test potwierdzenia”.  Zasady zlecania.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5630CD" w14:textId="726BA2A8" w:rsidR="00E752F4" w:rsidRPr="00E752F4" w:rsidRDefault="00E338E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>D.W3, D.W5, C.W11, D.U12, K3</w:t>
            </w:r>
          </w:p>
        </w:tc>
      </w:tr>
      <w:tr w:rsidR="00E752F4" w:rsidRPr="00C01834" w14:paraId="7CF0BF0D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14FB850" w14:textId="4A5C2032" w:rsidR="00E752F4" w:rsidRDefault="00E338E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1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09DA89E" w14:textId="77777777" w:rsidR="00E338E4" w:rsidRPr="00E338E4" w:rsidRDefault="00E338E4" w:rsidP="00E338E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>Zasady współpracy obsady pielęgniarskiej z laboratorium medycznym.</w:t>
            </w:r>
          </w:p>
          <w:p w14:paraId="4B5A9DB3" w14:textId="524CE875" w:rsidR="00E338E4" w:rsidRPr="00E338E4" w:rsidRDefault="00E338E4" w:rsidP="00E338E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 xml:space="preserve">1.Materiał do badań, grupy badań. </w:t>
            </w:r>
          </w:p>
          <w:p w14:paraId="6E60AFDF" w14:textId="6B7EA159" w:rsidR="00E338E4" w:rsidRPr="00E338E4" w:rsidRDefault="00E338E4" w:rsidP="00E338E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 xml:space="preserve">2.Pojęcie zakresu wartości prawidłowych oraz wartości krytycznych. </w:t>
            </w:r>
          </w:p>
          <w:p w14:paraId="0E47E1AB" w14:textId="7400D328" w:rsidR="00E338E4" w:rsidRPr="00E338E4" w:rsidRDefault="00E338E4" w:rsidP="00E338E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 xml:space="preserve">3.Zapoznanie się z zasadami organizacji laboratorium, zasadami przyjmowania próbek, obiegiem próbek, systemem wydawania wyników. </w:t>
            </w:r>
          </w:p>
          <w:p w14:paraId="2A5EA6D0" w14:textId="5EB1A13C" w:rsidR="00E752F4" w:rsidRPr="002E76A0" w:rsidRDefault="00E338E4" w:rsidP="00E338E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338E4">
              <w:rPr>
                <w:color w:val="auto"/>
              </w:rPr>
              <w:t xml:space="preserve">4.Zapoznanie się z zasadami działania laboratoryjnego systemu informatycznego /LIS/ i jego współpracy ze szpitalnym systemem informatycznym /HIS/  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32338F" w14:textId="05968BBF" w:rsidR="00E752F4" w:rsidRPr="00E752F4" w:rsidRDefault="000942AA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0942AA">
              <w:rPr>
                <w:color w:val="auto"/>
              </w:rPr>
              <w:t>D.U8, D.U12</w:t>
            </w:r>
          </w:p>
        </w:tc>
      </w:tr>
      <w:tr w:rsidR="00E338E4" w:rsidRPr="00C01834" w14:paraId="57B1D06E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F5D532" w14:textId="490BA605" w:rsidR="00E338E4" w:rsidRDefault="000942A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2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8D8AAE" w14:textId="77777777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Wpływ etapu przygotowania pacjenta i pobierania próbek na jakość wyniku badania laboratoryjnego.</w:t>
            </w:r>
          </w:p>
          <w:p w14:paraId="020E0FE1" w14:textId="685FB655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 xml:space="preserve">1.Zasady i cele przygotowania pacjentów do badań laboratoryjnych. </w:t>
            </w:r>
          </w:p>
          <w:p w14:paraId="7083D5F8" w14:textId="3AE2D0AB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 xml:space="preserve">2.Znaczenie systemu użytego do pobierania krwi żylnej i kapilarnej /systemy strzykawko – probówkowe, podciśnieniowe, kapilary. </w:t>
            </w:r>
          </w:p>
          <w:p w14:paraId="0CB483E2" w14:textId="4579AD8D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 xml:space="preserve">3.Zasady pobierania innych niż krew materiałów /mocz, kał, plwocina, ślina/. </w:t>
            </w:r>
          </w:p>
          <w:p w14:paraId="0434382B" w14:textId="6803DF73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 xml:space="preserve">4.Zasady znakowania i identyfikacji próbek. </w:t>
            </w:r>
          </w:p>
          <w:p w14:paraId="6D00AC30" w14:textId="77A027D3" w:rsidR="00E338E4" w:rsidRPr="002E76A0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5.Przechowywanie i transport próbek.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A326" w14:textId="2CA9AC7D" w:rsidR="00E338E4" w:rsidRPr="00E752F4" w:rsidRDefault="004D4D2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C.U9, D.U8, D.U12</w:t>
            </w:r>
          </w:p>
        </w:tc>
      </w:tr>
      <w:tr w:rsidR="00E338E4" w:rsidRPr="00C01834" w14:paraId="07A0C3B0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07F664D" w14:textId="5C9C5041" w:rsidR="00E338E4" w:rsidRDefault="004D4D2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3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482B2E8" w14:textId="77777777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 xml:space="preserve">Rola analizy parametrów krytycznych z uwzględnieniem badań gazometrycznych, podstawowych elektrolitów, glukozy. </w:t>
            </w:r>
          </w:p>
          <w:p w14:paraId="65163F80" w14:textId="08117ECB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1.Pobieranie próbek krwi do badań gazometrycznych.</w:t>
            </w:r>
          </w:p>
          <w:p w14:paraId="52846A9E" w14:textId="2239D4E4" w:rsidR="00E338E4" w:rsidRPr="002E76A0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2. Interpretacja wyników oznaczeń parametrów krytycznych /gazometria, elektrolity, glukoza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FB16A6" w14:textId="52159EE0" w:rsidR="00E338E4" w:rsidRPr="00E752F4" w:rsidRDefault="004D4D2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C.U9, C.U4</w:t>
            </w:r>
          </w:p>
        </w:tc>
      </w:tr>
      <w:tr w:rsidR="00E338E4" w:rsidRPr="00C01834" w14:paraId="40795A01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8316E2" w14:textId="77E8F0B4" w:rsidR="00E338E4" w:rsidRDefault="004D4D2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4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299522" w14:textId="77777777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Podstawy badań z zakresu hematologii i układu krzepnięcia.</w:t>
            </w:r>
          </w:p>
          <w:p w14:paraId="714B276B" w14:textId="4BC479D3" w:rsidR="004D4D24" w:rsidRPr="004D4D24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1.Interpretacja wyniku morfologii krwi.</w:t>
            </w:r>
          </w:p>
          <w:p w14:paraId="10119A98" w14:textId="679DB633" w:rsidR="00E338E4" w:rsidRPr="002E76A0" w:rsidRDefault="004D4D24" w:rsidP="004D4D2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2.Interpretacja wyniku badania podstawowych parametrów układu krzepnięcia.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647F6E" w14:textId="1D5B8576" w:rsidR="00E338E4" w:rsidRPr="00E752F4" w:rsidRDefault="004D4D24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D4D24">
              <w:rPr>
                <w:color w:val="auto"/>
              </w:rPr>
              <w:t>C.U9, D.U8, D.U12</w:t>
            </w:r>
          </w:p>
        </w:tc>
      </w:tr>
      <w:tr w:rsidR="00E338E4" w:rsidRPr="00C01834" w14:paraId="5983B9D3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00A468" w14:textId="5968D139" w:rsidR="00E338E4" w:rsidRDefault="004D4D24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5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6AAB53C" w14:textId="77777777" w:rsidR="0059324C" w:rsidRPr="0059324C" w:rsidRDefault="0059324C" w:rsidP="0059324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t xml:space="preserve">Oznaczenia zdecentralizowane oparte o tzw. szybkie testy /paski do badania moczu, próba ciążowa, krew utajona w kale, testy do wykrywania narkotyków w moczu/. </w:t>
            </w:r>
          </w:p>
          <w:p w14:paraId="5DF76336" w14:textId="2DC9AAAE" w:rsidR="0059324C" w:rsidRPr="0059324C" w:rsidRDefault="0059324C" w:rsidP="0059324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t xml:space="preserve">1.Zasada testów immunochromatograficznych. </w:t>
            </w:r>
          </w:p>
          <w:p w14:paraId="76A5F318" w14:textId="2CA59F9E" w:rsidR="0059324C" w:rsidRPr="0059324C" w:rsidRDefault="0059324C" w:rsidP="0059324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t xml:space="preserve">2.Pomiary stężenia glukozy w przy pomocy glukometrów. </w:t>
            </w:r>
          </w:p>
          <w:p w14:paraId="576BCFCF" w14:textId="68E93209" w:rsidR="0059324C" w:rsidRPr="0059324C" w:rsidRDefault="0059324C" w:rsidP="0059324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lastRenderedPageBreak/>
              <w:t xml:space="preserve">3.Wymagania jakościowe stawiane glukometrom. </w:t>
            </w:r>
          </w:p>
          <w:p w14:paraId="2EAFEC3E" w14:textId="5531619A" w:rsidR="00E338E4" w:rsidRPr="002E76A0" w:rsidRDefault="0059324C" w:rsidP="0059324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t>4.Diagnostyka POCT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E06E4C9" w14:textId="0F3957E0" w:rsidR="00E338E4" w:rsidRPr="00E752F4" w:rsidRDefault="0059324C" w:rsidP="000825E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9324C">
              <w:rPr>
                <w:color w:val="auto"/>
              </w:rPr>
              <w:lastRenderedPageBreak/>
              <w:t>C.U9, C.U4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5E88363C" w:rsidR="00014630" w:rsidRPr="0059324C" w:rsidRDefault="0059324C" w:rsidP="0059324C">
            <w:pPr>
              <w:spacing w:after="0" w:line="259" w:lineRule="auto"/>
              <w:ind w:right="57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59324C">
              <w:rPr>
                <w:color w:val="auto"/>
              </w:rPr>
              <w:t>Diagnostyka laboratoryjna w pielęgniarstwie i położnictwie. Ciepiela O. PZWL Wydawnictwo Lekarskie, 2021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04B168F1" w:rsidR="00014630" w:rsidRPr="00C01834" w:rsidRDefault="0059324C" w:rsidP="0059324C">
            <w:pPr>
              <w:spacing w:after="0" w:line="259" w:lineRule="auto"/>
              <w:ind w:left="0" w:right="57" w:firstLine="0"/>
              <w:rPr>
                <w:color w:val="auto"/>
              </w:rPr>
            </w:pPr>
            <w:r w:rsidRPr="0059324C">
              <w:rPr>
                <w:color w:val="auto"/>
              </w:rPr>
              <w:t>1.</w:t>
            </w:r>
            <w:r>
              <w:rPr>
                <w:color w:val="auto"/>
              </w:rPr>
              <w:t xml:space="preserve"> </w:t>
            </w:r>
            <w:r w:rsidRPr="0059324C">
              <w:rPr>
                <w:color w:val="auto"/>
              </w:rPr>
              <w:t>Skrypt „Diagnostyka Laboratoryjna” pod red. prof. Urszuli Demkow, WUM, Warszawa, 2011rok /. /Rozdziały zgodnie z tematyką wykładów i ćwiczeń/</w:t>
            </w:r>
          </w:p>
        </w:tc>
      </w:tr>
      <w:tr w:rsidR="0059324C" w:rsidRPr="00C01834" w14:paraId="2F11BED6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152C30F" w14:textId="195C4AE1" w:rsidR="0059324C" w:rsidRPr="00C01834" w:rsidRDefault="0059324C" w:rsidP="0059324C">
            <w:pPr>
              <w:spacing w:after="0" w:line="259" w:lineRule="auto"/>
              <w:ind w:left="0" w:right="57" w:firstLine="0"/>
              <w:rPr>
                <w:color w:val="auto"/>
              </w:rPr>
            </w:pPr>
            <w:r w:rsidRPr="0059324C">
              <w:rPr>
                <w:color w:val="auto"/>
              </w:rPr>
              <w:t>2.</w:t>
            </w:r>
            <w:r>
              <w:rPr>
                <w:color w:val="auto"/>
              </w:rPr>
              <w:t xml:space="preserve"> </w:t>
            </w:r>
            <w:r w:rsidRPr="0059324C">
              <w:rPr>
                <w:color w:val="auto"/>
              </w:rPr>
              <w:t>Diagnostyka laboratoryjna z elementami biochemii klinicznej. A. Dembińska-Kieć, Solnica B,  J. Naskalski Edra Urban &amp; Partner,  2017, Wydanie: IV</w:t>
            </w:r>
          </w:p>
        </w:tc>
      </w:tr>
      <w:tr w:rsidR="0059324C" w:rsidRPr="00C01834" w14:paraId="497FF738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FDD923" w14:textId="7EE87397" w:rsidR="0059324C" w:rsidRPr="00C01834" w:rsidRDefault="0059324C" w:rsidP="0059324C">
            <w:pPr>
              <w:spacing w:after="0" w:line="259" w:lineRule="auto"/>
              <w:ind w:left="0" w:right="57" w:firstLine="0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59324C">
              <w:rPr>
                <w:color w:val="auto"/>
              </w:rPr>
              <w:t>Diagnostyka laboratoryjna. Bogdan Solnica, PZWL Wydawnictwo Lekarskie, 2019, wyd.2</w:t>
            </w:r>
          </w:p>
        </w:tc>
      </w:tr>
      <w:tr w:rsidR="0059324C" w:rsidRPr="00C01834" w14:paraId="3DB0A344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B1EBD2" w14:textId="2EEBCC6D" w:rsidR="0059324C" w:rsidRDefault="0059324C" w:rsidP="0059324C">
            <w:pPr>
              <w:spacing w:after="0" w:line="259" w:lineRule="auto"/>
              <w:ind w:left="0" w:right="57" w:firstLine="0"/>
              <w:rPr>
                <w:color w:val="auto"/>
              </w:rPr>
            </w:pPr>
            <w:r w:rsidRPr="0059324C">
              <w:rPr>
                <w:color w:val="auto"/>
              </w:rPr>
              <w:t>4.</w:t>
            </w:r>
            <w:r>
              <w:rPr>
                <w:color w:val="auto"/>
              </w:rPr>
              <w:t xml:space="preserve"> </w:t>
            </w:r>
            <w:r w:rsidRPr="0059324C">
              <w:rPr>
                <w:color w:val="auto"/>
              </w:rPr>
              <w:t>Próbki: od pacjenta do laboratorium. W.G.Guder, S.Narayanan, H.Wisser, B. Zawta, MedPharm Polska, 2009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59324C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5C3FA7F9" w:rsidR="00A3096F" w:rsidRPr="001C0F2E" w:rsidRDefault="001C0F2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0F2E">
              <w:rPr>
                <w:color w:val="auto"/>
              </w:rPr>
              <w:t>D.W3, D.W4, D.W5, C.W11, C.U9, D.U8, D.U12, K1, K2, K3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BDD40D0" w14:textId="77777777" w:rsidR="001C0F2E" w:rsidRPr="001C0F2E" w:rsidRDefault="001C0F2E" w:rsidP="001C0F2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0F2E">
              <w:rPr>
                <w:color w:val="auto"/>
              </w:rPr>
              <w:t>- Pisemne kolokwium zaliczające seminaria, test jednokrotnego wyboru (na ocenę)</w:t>
            </w:r>
          </w:p>
          <w:p w14:paraId="5F745027" w14:textId="620C3A29" w:rsidR="00A3096F" w:rsidRPr="001C0F2E" w:rsidRDefault="001C0F2E" w:rsidP="001C0F2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0F2E">
              <w:rPr>
                <w:color w:val="auto"/>
              </w:rPr>
              <w:t>- Egzamin końcowy zaliczający przedmiot Choroby wewnętrzne i Pielęgniarstwo Internistyczne- tematyka seminariów i wykładów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A9B0BF5" w14:textId="491CF434" w:rsidR="001C0F2E" w:rsidRPr="001C0F2E" w:rsidRDefault="001C0F2E" w:rsidP="001C0F2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0F2E">
              <w:rPr>
                <w:color w:val="auto"/>
              </w:rPr>
              <w:t>1.Zaliczenie testu końcowego- test 20 pytań jednokrotnego wyboru; zalicza 60% prawidłowych odpowiedzi (12 pkt.);</w:t>
            </w:r>
          </w:p>
          <w:p w14:paraId="0C33C0E3" w14:textId="76D15670" w:rsidR="00A3096F" w:rsidRPr="001C0F2E" w:rsidRDefault="001C0F2E" w:rsidP="001C0F2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C0F2E">
              <w:rPr>
                <w:color w:val="auto"/>
              </w:rPr>
              <w:t>2.Obecność na zajęciach seminaryjnych- dopuszczalna jest jedna nieobecność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59324C">
            <w:pPr>
              <w:pStyle w:val="Akapitzlist"/>
              <w:numPr>
                <w:ilvl w:val="0"/>
                <w:numId w:val="6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BC5309C" w14:textId="77777777" w:rsidR="001C0F2E" w:rsidRPr="001C0F2E" w:rsidRDefault="001C0F2E" w:rsidP="001C0F2E">
            <w:pPr>
              <w:spacing w:after="0" w:line="259" w:lineRule="auto"/>
              <w:ind w:left="0" w:right="235" w:firstLine="0"/>
              <w:rPr>
                <w:bCs/>
                <w:color w:val="auto"/>
              </w:rPr>
            </w:pPr>
            <w:r w:rsidRPr="001C0F2E">
              <w:rPr>
                <w:bCs/>
                <w:color w:val="auto"/>
              </w:rPr>
              <w:t xml:space="preserve">Strona internetowa Zakładu: zml@wum.edu.pl </w:t>
            </w:r>
          </w:p>
          <w:p w14:paraId="3A8FB09B" w14:textId="77777777" w:rsidR="001C0F2E" w:rsidRPr="001C0F2E" w:rsidRDefault="001C0F2E" w:rsidP="001C0F2E">
            <w:pPr>
              <w:spacing w:after="0" w:line="259" w:lineRule="auto"/>
              <w:ind w:left="0" w:right="235" w:firstLine="0"/>
              <w:rPr>
                <w:bCs/>
                <w:color w:val="auto"/>
              </w:rPr>
            </w:pPr>
          </w:p>
          <w:p w14:paraId="357708CB" w14:textId="77777777" w:rsidR="001C0F2E" w:rsidRPr="001C0F2E" w:rsidRDefault="001C0F2E" w:rsidP="001C0F2E">
            <w:pPr>
              <w:spacing w:after="0" w:line="259" w:lineRule="auto"/>
              <w:ind w:left="0" w:right="235" w:firstLine="0"/>
              <w:rPr>
                <w:bCs/>
                <w:color w:val="auto"/>
              </w:rPr>
            </w:pPr>
            <w:r w:rsidRPr="001C0F2E">
              <w:rPr>
                <w:bCs/>
                <w:color w:val="auto"/>
              </w:rPr>
              <w:t>Miejsce prowadzenia wykładów – zgodnie z planem udostępnionym przez Dziekanat WNoZ</w:t>
            </w:r>
          </w:p>
          <w:p w14:paraId="32992F76" w14:textId="23165CF7" w:rsidR="001C0F2E" w:rsidRPr="001C0F2E" w:rsidRDefault="001C0F2E" w:rsidP="001C0F2E">
            <w:pPr>
              <w:spacing w:after="0" w:line="259" w:lineRule="auto"/>
              <w:ind w:left="0" w:right="235" w:firstLine="0"/>
              <w:rPr>
                <w:bCs/>
                <w:color w:val="auto"/>
              </w:rPr>
            </w:pPr>
            <w:r w:rsidRPr="001C0F2E">
              <w:rPr>
                <w:bCs/>
                <w:color w:val="auto"/>
              </w:rPr>
              <w:t>Seminaria odbywają się w Zakładzie Medycyny Laboratoryjnej WF, W</w:t>
            </w:r>
            <w:r>
              <w:rPr>
                <w:bCs/>
                <w:color w:val="auto"/>
              </w:rPr>
              <w:t>arszawa</w:t>
            </w:r>
            <w:r w:rsidRPr="001C0F2E">
              <w:rPr>
                <w:bCs/>
                <w:color w:val="auto"/>
              </w:rPr>
              <w:t>, ul Banacha 1a, blok C, niski parter.</w:t>
            </w:r>
          </w:p>
          <w:p w14:paraId="677E6E8D" w14:textId="39BE81EE" w:rsidR="00014630" w:rsidRPr="00C01834" w:rsidRDefault="001C0F2E" w:rsidP="001C0F2E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1C0F2E">
              <w:rPr>
                <w:bCs/>
                <w:color w:val="auto"/>
              </w:rPr>
              <w:t>Na zajęciach bezwzględnie obowiązuje zmiana obuwia i odzież ochronna.</w:t>
            </w:r>
          </w:p>
        </w:tc>
      </w:tr>
    </w:tbl>
    <w:p w14:paraId="38D22AA0" w14:textId="0457D596" w:rsidR="00F016D9" w:rsidRPr="00A97D1F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sectPr w:rsidR="00F016D9" w:rsidRPr="00A97D1F" w:rsidSect="00E165E7">
      <w:footerReference w:type="even" r:id="rId9"/>
      <w:footerReference w:type="default" r:id="rId10"/>
      <w:footerReference w:type="first" r:id="rId11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899B" w14:textId="77777777" w:rsidR="00D46CA3" w:rsidRDefault="00D46CA3">
      <w:pPr>
        <w:spacing w:after="0" w:line="240" w:lineRule="auto"/>
      </w:pPr>
      <w:r>
        <w:separator/>
      </w:r>
    </w:p>
  </w:endnote>
  <w:endnote w:type="continuationSeparator" w:id="0">
    <w:p w14:paraId="59074B07" w14:textId="77777777" w:rsidR="00D46CA3" w:rsidRDefault="00D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0DBD" w14:textId="77777777" w:rsidR="00D46CA3" w:rsidRDefault="00D46CA3">
      <w:pPr>
        <w:spacing w:after="0" w:line="240" w:lineRule="auto"/>
      </w:pPr>
      <w:r>
        <w:separator/>
      </w:r>
    </w:p>
  </w:footnote>
  <w:footnote w:type="continuationSeparator" w:id="0">
    <w:p w14:paraId="56C2F702" w14:textId="77777777" w:rsidR="00D46CA3" w:rsidRDefault="00D4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C83"/>
    <w:multiLevelType w:val="hybridMultilevel"/>
    <w:tmpl w:val="41E45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79AE"/>
    <w:multiLevelType w:val="hybridMultilevel"/>
    <w:tmpl w:val="EF02A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08BD"/>
    <w:multiLevelType w:val="hybridMultilevel"/>
    <w:tmpl w:val="D3645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5"/>
  </w:num>
  <w:num w:numId="2" w16cid:durableId="2050952466">
    <w:abstractNumId w:val="3"/>
  </w:num>
  <w:num w:numId="3" w16cid:durableId="1419667679">
    <w:abstractNumId w:val="0"/>
  </w:num>
  <w:num w:numId="4" w16cid:durableId="481386211">
    <w:abstractNumId w:val="4"/>
  </w:num>
  <w:num w:numId="5" w16cid:durableId="379862412">
    <w:abstractNumId w:val="2"/>
  </w:num>
  <w:num w:numId="6" w16cid:durableId="78928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12E"/>
    <w:rsid w:val="00014630"/>
    <w:rsid w:val="00042B01"/>
    <w:rsid w:val="000825E9"/>
    <w:rsid w:val="000942AA"/>
    <w:rsid w:val="000A61A5"/>
    <w:rsid w:val="000C639F"/>
    <w:rsid w:val="000E7357"/>
    <w:rsid w:val="001015D9"/>
    <w:rsid w:val="00133592"/>
    <w:rsid w:val="00141A71"/>
    <w:rsid w:val="00160769"/>
    <w:rsid w:val="00181CEC"/>
    <w:rsid w:val="001B4491"/>
    <w:rsid w:val="001C0F2E"/>
    <w:rsid w:val="001C6E2F"/>
    <w:rsid w:val="001C78B8"/>
    <w:rsid w:val="001E63CB"/>
    <w:rsid w:val="001F028B"/>
    <w:rsid w:val="002066C4"/>
    <w:rsid w:val="002453B1"/>
    <w:rsid w:val="00262973"/>
    <w:rsid w:val="002E76A0"/>
    <w:rsid w:val="002F3B26"/>
    <w:rsid w:val="0033275B"/>
    <w:rsid w:val="0035040A"/>
    <w:rsid w:val="00382A13"/>
    <w:rsid w:val="003A2874"/>
    <w:rsid w:val="00417C37"/>
    <w:rsid w:val="00422398"/>
    <w:rsid w:val="00427C6F"/>
    <w:rsid w:val="00427F40"/>
    <w:rsid w:val="004448F5"/>
    <w:rsid w:val="00470E8F"/>
    <w:rsid w:val="00476558"/>
    <w:rsid w:val="00477321"/>
    <w:rsid w:val="004D4D24"/>
    <w:rsid w:val="00517652"/>
    <w:rsid w:val="005818F5"/>
    <w:rsid w:val="00590D10"/>
    <w:rsid w:val="0059324C"/>
    <w:rsid w:val="005944D4"/>
    <w:rsid w:val="005F1E3E"/>
    <w:rsid w:val="0064087A"/>
    <w:rsid w:val="006A442B"/>
    <w:rsid w:val="006B012B"/>
    <w:rsid w:val="006C524C"/>
    <w:rsid w:val="006D018B"/>
    <w:rsid w:val="00724BB4"/>
    <w:rsid w:val="00724F33"/>
    <w:rsid w:val="00732CF5"/>
    <w:rsid w:val="007466B9"/>
    <w:rsid w:val="00792FD5"/>
    <w:rsid w:val="00831BF5"/>
    <w:rsid w:val="00861D21"/>
    <w:rsid w:val="0089314F"/>
    <w:rsid w:val="008A2F0E"/>
    <w:rsid w:val="008A2FFD"/>
    <w:rsid w:val="008E592D"/>
    <w:rsid w:val="00900EC6"/>
    <w:rsid w:val="00901188"/>
    <w:rsid w:val="009B62DF"/>
    <w:rsid w:val="009E635F"/>
    <w:rsid w:val="009F6016"/>
    <w:rsid w:val="00A11ECB"/>
    <w:rsid w:val="00A3096F"/>
    <w:rsid w:val="00A42ACC"/>
    <w:rsid w:val="00A63CE6"/>
    <w:rsid w:val="00A97D1F"/>
    <w:rsid w:val="00AC4C12"/>
    <w:rsid w:val="00AD2F54"/>
    <w:rsid w:val="00AE70B0"/>
    <w:rsid w:val="00B5341A"/>
    <w:rsid w:val="00B5568B"/>
    <w:rsid w:val="00B8221A"/>
    <w:rsid w:val="00B93718"/>
    <w:rsid w:val="00B973EC"/>
    <w:rsid w:val="00BB23E6"/>
    <w:rsid w:val="00BF74E9"/>
    <w:rsid w:val="00BF7BFD"/>
    <w:rsid w:val="00C01834"/>
    <w:rsid w:val="00C174A8"/>
    <w:rsid w:val="00C24D59"/>
    <w:rsid w:val="00C72A2A"/>
    <w:rsid w:val="00C92ECE"/>
    <w:rsid w:val="00CA3ACF"/>
    <w:rsid w:val="00D147A3"/>
    <w:rsid w:val="00D320E0"/>
    <w:rsid w:val="00D46CA3"/>
    <w:rsid w:val="00D56CEB"/>
    <w:rsid w:val="00D928FC"/>
    <w:rsid w:val="00D93A54"/>
    <w:rsid w:val="00DE4FF0"/>
    <w:rsid w:val="00DF679B"/>
    <w:rsid w:val="00E165E7"/>
    <w:rsid w:val="00E338E4"/>
    <w:rsid w:val="00E55362"/>
    <w:rsid w:val="00E6064C"/>
    <w:rsid w:val="00E752F4"/>
    <w:rsid w:val="00E817B4"/>
    <w:rsid w:val="00EB4E6F"/>
    <w:rsid w:val="00EE6DD6"/>
    <w:rsid w:val="00EF1F36"/>
    <w:rsid w:val="00F016D9"/>
    <w:rsid w:val="00F23FFA"/>
    <w:rsid w:val="00FB1868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Monika Paskudzka</cp:lastModifiedBy>
  <cp:revision>24</cp:revision>
  <cp:lastPrinted>2020-02-05T09:19:00Z</cp:lastPrinted>
  <dcterms:created xsi:type="dcterms:W3CDTF">2023-07-28T10:53:00Z</dcterms:created>
  <dcterms:modified xsi:type="dcterms:W3CDTF">2023-08-03T13:23:00Z</dcterms:modified>
</cp:coreProperties>
</file>